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1563" w14:textId="77777777" w:rsidR="00412F97" w:rsidRPr="00412F97" w:rsidRDefault="00412F97" w:rsidP="00370211">
      <w:pPr>
        <w:pStyle w:val="NormalWeb"/>
        <w:spacing w:before="0" w:beforeAutospacing="0" w:after="0" w:afterAutospacing="0"/>
        <w:textAlignment w:val="baseline"/>
        <w:rPr>
          <w:color w:val="282828"/>
          <w:sz w:val="40"/>
          <w:szCs w:val="40"/>
        </w:rPr>
      </w:pPr>
      <w:r w:rsidRPr="00412F97">
        <w:rPr>
          <w:color w:val="282828"/>
          <w:sz w:val="40"/>
          <w:szCs w:val="40"/>
        </w:rPr>
        <w:t>PROJECT PLAN</w:t>
      </w:r>
    </w:p>
    <w:p w14:paraId="0D72486A" w14:textId="77777777" w:rsidR="00412F97" w:rsidRDefault="00412F97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</w:p>
    <w:p w14:paraId="7450CEFD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FEBRUARY</w:t>
      </w:r>
    </w:p>
    <w:p w14:paraId="5B21C0DC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 xml:space="preserve">*Logo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and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poster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works</w:t>
      </w:r>
      <w:proofErr w:type="spellEnd"/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F39C12"/>
        </w:rPr>
        <w:t>*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Introductory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Webinar</w:t>
      </w:r>
      <w:proofErr w:type="spellEnd"/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F39C12"/>
        </w:rPr>
        <w:t>*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Pre-evaluation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surveys</w:t>
      </w:r>
      <w:proofErr w:type="spellEnd"/>
    </w:p>
    <w:p w14:paraId="38F0A8FD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Introducing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3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Turkish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Games</w:t>
      </w:r>
    </w:p>
    <w:p w14:paraId="038FCF6D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 xml:space="preserve">*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Playing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3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Turkish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Games</w:t>
      </w:r>
    </w:p>
    <w:p w14:paraId="3F153016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Redesign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of a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Turkish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children's</w:t>
      </w:r>
      <w:proofErr w:type="spellEnd"/>
      <w:r>
        <w:rPr>
          <w:color w:val="282828"/>
          <w:bdr w:val="none" w:sz="0" w:space="0" w:color="auto" w:frame="1"/>
          <w:shd w:val="clear" w:color="auto" w:fill="F39C12"/>
        </w:rPr>
        <w:t xml:space="preserve"> toy</w:t>
      </w:r>
    </w:p>
    <w:p w14:paraId="2AE28B45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 </w:t>
      </w:r>
    </w:p>
    <w:p w14:paraId="50059049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MARCH</w:t>
      </w:r>
    </w:p>
    <w:p w14:paraId="007D1F88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3498DB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Introducing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3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Romanian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Games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3498DB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Playing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3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Romanian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Games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3498DB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Redesign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of a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Romanian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children's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toy</w:t>
      </w:r>
    </w:p>
    <w:p w14:paraId="5B2F642B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3498DB"/>
        </w:rPr>
        <w:t xml:space="preserve">* </w:t>
      </w:r>
      <w:proofErr w:type="spellStart"/>
      <w:r>
        <w:rPr>
          <w:color w:val="282828"/>
          <w:bdr w:val="none" w:sz="0" w:space="0" w:color="auto" w:frame="1"/>
          <w:shd w:val="clear" w:color="auto" w:fill="3498DB"/>
        </w:rPr>
        <w:t>Coding</w:t>
      </w:r>
      <w:proofErr w:type="spellEnd"/>
      <w:r>
        <w:rPr>
          <w:color w:val="282828"/>
          <w:bdr w:val="none" w:sz="0" w:space="0" w:color="auto" w:frame="1"/>
          <w:shd w:val="clear" w:color="auto" w:fill="3498DB"/>
        </w:rPr>
        <w:t xml:space="preserve"> Game</w:t>
      </w:r>
    </w:p>
    <w:p w14:paraId="4422B591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 </w:t>
      </w:r>
    </w:p>
    <w:p w14:paraId="029C48DB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APRIL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2ECC71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Introducing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3 Spanish 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Games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2ECC71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Playing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3 Spanish 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Games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2ECC71"/>
        </w:rPr>
        <w:t>* 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Redesign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of a Spanish 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traditional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2ECC71"/>
        </w:rPr>
        <w:t>children's</w:t>
      </w:r>
      <w:proofErr w:type="spellEnd"/>
      <w:r>
        <w:rPr>
          <w:color w:val="282828"/>
          <w:bdr w:val="none" w:sz="0" w:space="0" w:color="auto" w:frame="1"/>
          <w:shd w:val="clear" w:color="auto" w:fill="2ECC71"/>
        </w:rPr>
        <w:t xml:space="preserve"> toy</w:t>
      </w:r>
    </w:p>
    <w:p w14:paraId="40A3B07B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2ECC71"/>
        </w:rPr>
        <w:t>* Puzzle Game</w:t>
      </w:r>
    </w:p>
    <w:p w14:paraId="62B63DFE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br/>
        <w:t>MAY</w:t>
      </w:r>
    </w:p>
    <w:p w14:paraId="04752BEB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 xml:space="preserve">*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eTwinning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Day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event</w:t>
      </w:r>
      <w:proofErr w:type="spellEnd"/>
    </w:p>
    <w:p w14:paraId="1E228667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E74C3C"/>
        </w:rPr>
        <w:t xml:space="preserve">* Mixed Country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Work</w:t>
      </w:r>
      <w:proofErr w:type="spellEnd"/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 xml:space="preserve">* Final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product</w:t>
      </w:r>
      <w:proofErr w:type="spellEnd"/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 xml:space="preserve">*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End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of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project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evaluation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surveys</w:t>
      </w:r>
      <w:proofErr w:type="spellEnd"/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 xml:space="preserve">*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Closing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Webinar</w:t>
      </w:r>
      <w:proofErr w:type="spellEnd"/>
    </w:p>
    <w:p w14:paraId="2D8AE174" w14:textId="77777777" w:rsidR="00645A4C" w:rsidRDefault="00645A4C"/>
    <w:p w14:paraId="43F7F648" w14:textId="77777777" w:rsidR="00370211" w:rsidRDefault="00370211"/>
    <w:p w14:paraId="1AB00B84" w14:textId="77777777" w:rsidR="00370211" w:rsidRPr="00370211" w:rsidRDefault="00370211">
      <w:pPr>
        <w:rPr>
          <w:b/>
          <w:sz w:val="40"/>
          <w:szCs w:val="40"/>
        </w:rPr>
      </w:pPr>
      <w:r w:rsidRPr="00370211">
        <w:rPr>
          <w:b/>
          <w:sz w:val="40"/>
          <w:szCs w:val="40"/>
        </w:rPr>
        <w:t>PROJE PLANI</w:t>
      </w:r>
    </w:p>
    <w:p w14:paraId="6EB674E2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ŞUBAT</w:t>
      </w:r>
    </w:p>
    <w:p w14:paraId="68AEE933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>*Logo ve poster çalışmaları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F39C12"/>
        </w:rPr>
        <w:t xml:space="preserve">*Tanıtım </w:t>
      </w:r>
      <w:proofErr w:type="spellStart"/>
      <w:r>
        <w:rPr>
          <w:color w:val="282828"/>
          <w:bdr w:val="none" w:sz="0" w:space="0" w:color="auto" w:frame="1"/>
          <w:shd w:val="clear" w:color="auto" w:fill="F39C12"/>
        </w:rPr>
        <w:t>Webinarı</w:t>
      </w:r>
      <w:proofErr w:type="spellEnd"/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F39C12"/>
        </w:rPr>
        <w:t>*Ön değerlendirme anketleri</w:t>
      </w:r>
    </w:p>
    <w:p w14:paraId="19354756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>* 3 Geleneksel Türk Oyununun Tanıtımı</w:t>
      </w:r>
    </w:p>
    <w:p w14:paraId="2BFE60BF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>* 3 Geleneksel Türk Oyununun Oynanması</w:t>
      </w:r>
    </w:p>
    <w:p w14:paraId="58D24332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F39C12"/>
        </w:rPr>
        <w:t>* Geleneksel bir Türk çocuk oyuncağının yeniden tasarlanması</w:t>
      </w:r>
    </w:p>
    <w:p w14:paraId="1568BDC4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 </w:t>
      </w:r>
    </w:p>
    <w:p w14:paraId="6E44D18E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MART</w:t>
      </w:r>
    </w:p>
    <w:p w14:paraId="61282E1E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3498DB"/>
        </w:rPr>
        <w:t>* 3 Geleneksel Romen Oyununun Tanıtımı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3498DB"/>
        </w:rPr>
        <w:t>* 3 Geleneksel Romen Oyununun Oynanması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3498DB"/>
        </w:rPr>
        <w:t>* Geleneksel bir Romen çocuk oyuncağının yeniden tasarlanması</w:t>
      </w:r>
    </w:p>
    <w:p w14:paraId="5D7E26B7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3498DB"/>
        </w:rPr>
        <w:t>* Kodlama Oyunu</w:t>
      </w:r>
    </w:p>
    <w:p w14:paraId="4BA010F3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t> </w:t>
      </w:r>
    </w:p>
    <w:p w14:paraId="56B70548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lastRenderedPageBreak/>
        <w:t>NİSAN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2ECC71"/>
        </w:rPr>
        <w:t>* 3 Geleneksel İspanyol Oyununun Tanıtılması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2ECC71"/>
        </w:rPr>
        <w:t>* 3 Geleneksel İspanyol Oyununun Oynanması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2ECC71"/>
        </w:rPr>
        <w:t>* Geleneksel bir İspanyol çocuk oyuncağının yeniden tasarlanması</w:t>
      </w:r>
    </w:p>
    <w:p w14:paraId="46526E2D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2ECC71"/>
        </w:rPr>
        <w:t>* Yapboz oyunu</w:t>
      </w:r>
    </w:p>
    <w:p w14:paraId="63599813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br/>
        <w:t>MAYIS</w:t>
      </w:r>
    </w:p>
    <w:p w14:paraId="7F2C0809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 xml:space="preserve">* </w:t>
      </w:r>
      <w:proofErr w:type="spellStart"/>
      <w:r>
        <w:rPr>
          <w:color w:val="282828"/>
          <w:bdr w:val="none" w:sz="0" w:space="0" w:color="auto" w:frame="1"/>
          <w:shd w:val="clear" w:color="auto" w:fill="E74C3C"/>
        </w:rPr>
        <w:t>eTwinning</w:t>
      </w:r>
      <w:proofErr w:type="spellEnd"/>
      <w:r>
        <w:rPr>
          <w:color w:val="282828"/>
          <w:bdr w:val="none" w:sz="0" w:space="0" w:color="auto" w:frame="1"/>
          <w:shd w:val="clear" w:color="auto" w:fill="E74C3C"/>
        </w:rPr>
        <w:t xml:space="preserve"> Günü etkinliği</w:t>
      </w:r>
    </w:p>
    <w:p w14:paraId="573D3A21" w14:textId="77777777" w:rsidR="00370211" w:rsidRDefault="00370211" w:rsidP="00370211">
      <w:pPr>
        <w:pStyle w:val="NormalWeb"/>
        <w:spacing w:before="0" w:beforeAutospacing="0" w:after="0" w:afterAutospacing="0"/>
        <w:textAlignment w:val="baseline"/>
        <w:rPr>
          <w:color w:val="282828"/>
        </w:rPr>
      </w:pPr>
      <w:r>
        <w:rPr>
          <w:color w:val="282828"/>
          <w:bdr w:val="none" w:sz="0" w:space="0" w:color="auto" w:frame="1"/>
          <w:shd w:val="clear" w:color="auto" w:fill="E74C3C"/>
        </w:rPr>
        <w:t>* Karma Ülke Çalışması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>* Nihai ürün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>* Proje sonu değerlendirme anketleri</w:t>
      </w:r>
      <w:r>
        <w:rPr>
          <w:color w:val="282828"/>
        </w:rPr>
        <w:br/>
      </w:r>
      <w:r>
        <w:rPr>
          <w:color w:val="282828"/>
          <w:bdr w:val="none" w:sz="0" w:space="0" w:color="auto" w:frame="1"/>
          <w:shd w:val="clear" w:color="auto" w:fill="E74C3C"/>
        </w:rPr>
        <w:t>* Kapanış Web Semineri</w:t>
      </w:r>
    </w:p>
    <w:p w14:paraId="62EBDD60" w14:textId="77777777" w:rsidR="00370211" w:rsidRDefault="00370211"/>
    <w:p w14:paraId="0D98A078" w14:textId="77777777" w:rsidR="007065DB" w:rsidRDefault="007065DB"/>
    <w:p w14:paraId="3350C0FC" w14:textId="77777777" w:rsidR="007065DB" w:rsidRDefault="007065DB"/>
    <w:p w14:paraId="3C084F86" w14:textId="77777777" w:rsidR="007065DB" w:rsidRDefault="007065DB"/>
    <w:p w14:paraId="25DFA890" w14:textId="77777777" w:rsidR="007065DB" w:rsidRDefault="007065DB"/>
    <w:p w14:paraId="105270D6" w14:textId="77777777" w:rsidR="007065DB" w:rsidRDefault="007065DB"/>
    <w:p w14:paraId="45BF7106" w14:textId="77777777" w:rsidR="007065DB" w:rsidRDefault="007065DB"/>
    <w:p w14:paraId="5C5FBE42" w14:textId="77777777" w:rsidR="007065DB" w:rsidRDefault="007065DB"/>
    <w:p w14:paraId="6012C3F7" w14:textId="77777777" w:rsidR="007065DB" w:rsidRDefault="007065DB"/>
    <w:p w14:paraId="50633F4E" w14:textId="77777777" w:rsidR="007065DB" w:rsidRDefault="007065DB"/>
    <w:p w14:paraId="0A8077F8" w14:textId="77777777" w:rsidR="007065DB" w:rsidRDefault="007065DB"/>
    <w:p w14:paraId="7D871665" w14:textId="77777777" w:rsidR="007065DB" w:rsidRDefault="007065DB"/>
    <w:p w14:paraId="42730E76" w14:textId="77777777" w:rsidR="007065DB" w:rsidRDefault="007065DB"/>
    <w:p w14:paraId="52FEA2C0" w14:textId="77777777" w:rsidR="007065DB" w:rsidRDefault="007065DB"/>
    <w:p w14:paraId="0DB69072" w14:textId="77777777" w:rsidR="007065DB" w:rsidRDefault="007065DB"/>
    <w:p w14:paraId="2FD02016" w14:textId="77777777" w:rsidR="007065DB" w:rsidRDefault="007065DB"/>
    <w:p w14:paraId="5E6BA815" w14:textId="77777777" w:rsidR="007065DB" w:rsidRDefault="007065DB"/>
    <w:p w14:paraId="631C2164" w14:textId="77777777" w:rsidR="007065DB" w:rsidRDefault="007065DB"/>
    <w:p w14:paraId="4939EB85" w14:textId="77777777" w:rsidR="007065DB" w:rsidRDefault="007065DB"/>
    <w:p w14:paraId="4E0D2043" w14:textId="77777777" w:rsidR="007065DB" w:rsidRDefault="007065DB"/>
    <w:p w14:paraId="689B8719" w14:textId="77777777" w:rsidR="007065DB" w:rsidRDefault="007065DB"/>
    <w:sectPr w:rsidR="0070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E26F" w14:textId="77777777" w:rsidR="00B64D2F" w:rsidRDefault="00B64D2F" w:rsidP="00370211">
      <w:pPr>
        <w:spacing w:after="0" w:line="240" w:lineRule="auto"/>
      </w:pPr>
      <w:r>
        <w:separator/>
      </w:r>
    </w:p>
  </w:endnote>
  <w:endnote w:type="continuationSeparator" w:id="0">
    <w:p w14:paraId="552B5459" w14:textId="77777777" w:rsidR="00B64D2F" w:rsidRDefault="00B64D2F" w:rsidP="0037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9569" w14:textId="77777777" w:rsidR="00B64D2F" w:rsidRDefault="00B64D2F" w:rsidP="00370211">
      <w:pPr>
        <w:spacing w:after="0" w:line="240" w:lineRule="auto"/>
      </w:pPr>
      <w:r>
        <w:separator/>
      </w:r>
    </w:p>
  </w:footnote>
  <w:footnote w:type="continuationSeparator" w:id="0">
    <w:p w14:paraId="1D72921D" w14:textId="77777777" w:rsidR="00B64D2F" w:rsidRDefault="00B64D2F" w:rsidP="0037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47"/>
    <w:multiLevelType w:val="multilevel"/>
    <w:tmpl w:val="4A6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2096D"/>
    <w:multiLevelType w:val="multilevel"/>
    <w:tmpl w:val="94E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27"/>
    <w:rsid w:val="001D5DEF"/>
    <w:rsid w:val="00370211"/>
    <w:rsid w:val="00412F97"/>
    <w:rsid w:val="0046571C"/>
    <w:rsid w:val="00645A4C"/>
    <w:rsid w:val="007065DB"/>
    <w:rsid w:val="00B64D2F"/>
    <w:rsid w:val="00D53527"/>
    <w:rsid w:val="00E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1FFF"/>
  <w15:chartTrackingRefBased/>
  <w15:docId w15:val="{A3B13E35-7BC0-4D04-A69D-33D4CBA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211"/>
  </w:style>
  <w:style w:type="paragraph" w:styleId="AltBilgi">
    <w:name w:val="footer"/>
    <w:basedOn w:val="Normal"/>
    <w:link w:val="AltBilgiChar"/>
    <w:uiPriority w:val="99"/>
    <w:unhideWhenUsed/>
    <w:rsid w:val="0037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>MoTuN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Hakan Emekli</cp:lastModifiedBy>
  <cp:revision>2</cp:revision>
  <dcterms:created xsi:type="dcterms:W3CDTF">2024-05-30T10:37:00Z</dcterms:created>
  <dcterms:modified xsi:type="dcterms:W3CDTF">2024-05-30T10:37:00Z</dcterms:modified>
</cp:coreProperties>
</file>